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CA3EE" w14:textId="77777777" w:rsidR="004439EE" w:rsidRPr="0018708F" w:rsidRDefault="005E65DB">
      <w:pPr>
        <w:pBdr>
          <w:bottom w:val="single" w:sz="12" w:space="1" w:color="auto"/>
        </w:pBdr>
        <w:rPr>
          <w:rFonts w:ascii="Adobe Hebrew" w:hAnsi="Adobe Hebrew" w:cs="Adobe Hebrew"/>
          <w:b/>
          <w:sz w:val="20"/>
        </w:rPr>
      </w:pPr>
      <w:r w:rsidRPr="0018708F">
        <w:rPr>
          <w:rFonts w:ascii="Adobe Hebrew" w:hAnsi="Adobe Hebrew" w:cs="Adobe Hebrew"/>
          <w:b/>
          <w:sz w:val="20"/>
        </w:rPr>
        <w:t xml:space="preserve">Hinduism &amp; Buddhism </w:t>
      </w:r>
      <w:r w:rsidR="004439EE" w:rsidRPr="0018708F">
        <w:rPr>
          <w:rFonts w:ascii="Adobe Hebrew" w:hAnsi="Adobe Hebrew" w:cs="Adobe Hebrew"/>
          <w:b/>
          <w:sz w:val="20"/>
        </w:rPr>
        <w:t>Research Project</w:t>
      </w:r>
    </w:p>
    <w:p w14:paraId="0DE98AAD" w14:textId="77777777" w:rsidR="005F5C11" w:rsidRDefault="004439EE">
      <w:pPr>
        <w:rPr>
          <w:rFonts w:ascii="Adobe Hebrew" w:hAnsi="Adobe Hebrew" w:cs="Adobe Hebrew"/>
          <w:sz w:val="20"/>
        </w:rPr>
      </w:pPr>
      <w:r w:rsidRPr="0018708F">
        <w:rPr>
          <w:rFonts w:ascii="Adobe Hebrew" w:hAnsi="Adobe Hebrew" w:cs="Adobe Hebrew"/>
          <w:sz w:val="20"/>
        </w:rPr>
        <w:t>At this point in the unit, you probably have many questions about Hindu and Buddhist belief and culture.</w:t>
      </w:r>
      <w:r w:rsidR="000442C4" w:rsidRPr="0018708F">
        <w:rPr>
          <w:rFonts w:ascii="Adobe Hebrew" w:hAnsi="Adobe Hebrew" w:cs="Adobe Hebrew"/>
          <w:sz w:val="20"/>
        </w:rPr>
        <w:t xml:space="preserve"> </w:t>
      </w:r>
      <w:r w:rsidR="005F5C11" w:rsidRPr="0018708F">
        <w:rPr>
          <w:rFonts w:ascii="Adobe Hebrew" w:hAnsi="Adobe Hebrew" w:cs="Adobe Hebrew"/>
          <w:sz w:val="20"/>
        </w:rPr>
        <w:t xml:space="preserve">The goal of this project is for you to come up with a question about religion and culture in India and begin the research process to answer that question.   </w:t>
      </w:r>
    </w:p>
    <w:p w14:paraId="5379BE93" w14:textId="77777777" w:rsidR="0018708F" w:rsidRPr="0018708F" w:rsidRDefault="0018708F">
      <w:pPr>
        <w:rPr>
          <w:rFonts w:ascii="Adobe Hebrew" w:hAnsi="Adobe Hebrew" w:cs="Adobe Hebrew"/>
          <w:sz w:val="20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28"/>
        <w:gridCol w:w="5148"/>
      </w:tblGrid>
      <w:tr w:rsidR="005F5C11" w:rsidRPr="0018708F" w14:paraId="00E03517" w14:textId="77777777">
        <w:trPr>
          <w:trHeight w:val="242"/>
        </w:trPr>
        <w:tc>
          <w:tcPr>
            <w:tcW w:w="4428" w:type="dxa"/>
          </w:tcPr>
          <w:p w14:paraId="0091024B" w14:textId="77777777" w:rsidR="005F5C11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Topic Areas</w:t>
            </w:r>
          </w:p>
        </w:tc>
        <w:tc>
          <w:tcPr>
            <w:tcW w:w="5148" w:type="dxa"/>
          </w:tcPr>
          <w:p w14:paraId="5611B882" w14:textId="77777777" w:rsidR="005F5C11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Potential Ideas</w:t>
            </w:r>
          </w:p>
        </w:tc>
      </w:tr>
      <w:tr w:rsidR="005F5C11" w:rsidRPr="0018708F" w14:paraId="0BAA203C" w14:textId="77777777">
        <w:tc>
          <w:tcPr>
            <w:tcW w:w="4428" w:type="dxa"/>
          </w:tcPr>
          <w:p w14:paraId="3461547A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Food &amp; Drink</w:t>
            </w:r>
          </w:p>
          <w:p w14:paraId="14F28ABD" w14:textId="77777777" w:rsidR="005F5C11" w:rsidRPr="0018708F" w:rsidRDefault="005F5C11">
            <w:pPr>
              <w:rPr>
                <w:rFonts w:ascii="Adobe Hebrew" w:hAnsi="Adobe Hebrew" w:cs="Adobe Hebrew"/>
                <w:sz w:val="20"/>
              </w:rPr>
            </w:pPr>
          </w:p>
        </w:tc>
        <w:tc>
          <w:tcPr>
            <w:tcW w:w="5148" w:type="dxa"/>
          </w:tcPr>
          <w:p w14:paraId="37C13F67" w14:textId="77777777" w:rsidR="005F5C11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Pollution, Rules, Vegetarianism</w:t>
            </w:r>
          </w:p>
        </w:tc>
      </w:tr>
      <w:tr w:rsidR="005F5C11" w:rsidRPr="0018708F" w14:paraId="11201FF6" w14:textId="77777777">
        <w:tc>
          <w:tcPr>
            <w:tcW w:w="4428" w:type="dxa"/>
          </w:tcPr>
          <w:p w14:paraId="18A35672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Animals</w:t>
            </w:r>
          </w:p>
          <w:p w14:paraId="4D38132D" w14:textId="77777777" w:rsidR="005F5C11" w:rsidRPr="0018708F" w:rsidRDefault="005F5C11">
            <w:pPr>
              <w:rPr>
                <w:rFonts w:ascii="Adobe Hebrew" w:hAnsi="Adobe Hebrew" w:cs="Adobe Hebrew"/>
                <w:sz w:val="20"/>
              </w:rPr>
            </w:pPr>
          </w:p>
        </w:tc>
        <w:tc>
          <w:tcPr>
            <w:tcW w:w="5148" w:type="dxa"/>
          </w:tcPr>
          <w:p w14:paraId="7B44954A" w14:textId="77777777" w:rsidR="005F5C11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Cows, Reincarnation, Treatment</w:t>
            </w:r>
          </w:p>
        </w:tc>
      </w:tr>
      <w:tr w:rsidR="005F5C11" w:rsidRPr="0018708F" w14:paraId="5CF05E0B" w14:textId="77777777">
        <w:tc>
          <w:tcPr>
            <w:tcW w:w="4428" w:type="dxa"/>
          </w:tcPr>
          <w:p w14:paraId="1876DF62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Sacrifice</w:t>
            </w:r>
          </w:p>
          <w:p w14:paraId="2364833A" w14:textId="77777777" w:rsidR="005F5C11" w:rsidRPr="0018708F" w:rsidRDefault="005F5C11">
            <w:pPr>
              <w:rPr>
                <w:rFonts w:ascii="Adobe Hebrew" w:hAnsi="Adobe Hebrew" w:cs="Adobe Hebrew"/>
                <w:sz w:val="20"/>
              </w:rPr>
            </w:pPr>
          </w:p>
        </w:tc>
        <w:tc>
          <w:tcPr>
            <w:tcW w:w="5148" w:type="dxa"/>
          </w:tcPr>
          <w:p w14:paraId="620B0CA1" w14:textId="77777777" w:rsidR="005F5C11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Purpose, Process</w:t>
            </w:r>
          </w:p>
        </w:tc>
      </w:tr>
      <w:tr w:rsidR="004439EE" w:rsidRPr="0018708F" w14:paraId="327D3C49" w14:textId="77777777">
        <w:tc>
          <w:tcPr>
            <w:tcW w:w="4428" w:type="dxa"/>
          </w:tcPr>
          <w:p w14:paraId="0C54B8DF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Dating &amp; Marriage</w:t>
            </w:r>
          </w:p>
          <w:p w14:paraId="2944F391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</w:p>
        </w:tc>
        <w:tc>
          <w:tcPr>
            <w:tcW w:w="5148" w:type="dxa"/>
          </w:tcPr>
          <w:p w14:paraId="5540D020" w14:textId="77777777" w:rsidR="004439EE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Rules, Attitudes</w:t>
            </w:r>
          </w:p>
        </w:tc>
      </w:tr>
      <w:tr w:rsidR="004439EE" w:rsidRPr="0018708F" w14:paraId="269C646E" w14:textId="77777777">
        <w:tc>
          <w:tcPr>
            <w:tcW w:w="4428" w:type="dxa"/>
          </w:tcPr>
          <w:p w14:paraId="097E7C23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Gender Roles</w:t>
            </w:r>
          </w:p>
          <w:p w14:paraId="546D065B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</w:p>
        </w:tc>
        <w:tc>
          <w:tcPr>
            <w:tcW w:w="5148" w:type="dxa"/>
          </w:tcPr>
          <w:p w14:paraId="7599C160" w14:textId="77777777" w:rsidR="004439EE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Participation, Worship, Attitudes</w:t>
            </w:r>
          </w:p>
        </w:tc>
      </w:tr>
      <w:tr w:rsidR="004439EE" w:rsidRPr="0018708F" w14:paraId="02E31C47" w14:textId="77777777">
        <w:tc>
          <w:tcPr>
            <w:tcW w:w="4428" w:type="dxa"/>
          </w:tcPr>
          <w:p w14:paraId="58C5A0CF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Conversion</w:t>
            </w:r>
          </w:p>
          <w:p w14:paraId="30B6FEAA" w14:textId="77777777" w:rsidR="004439EE" w:rsidRPr="0018708F" w:rsidRDefault="004439EE" w:rsidP="004439EE">
            <w:pPr>
              <w:rPr>
                <w:rFonts w:ascii="Adobe Hebrew" w:hAnsi="Adobe Hebrew" w:cs="Adobe Hebrew"/>
                <w:sz w:val="20"/>
              </w:rPr>
            </w:pPr>
          </w:p>
        </w:tc>
        <w:tc>
          <w:tcPr>
            <w:tcW w:w="5148" w:type="dxa"/>
          </w:tcPr>
          <w:p w14:paraId="775494F3" w14:textId="77777777" w:rsidR="004439EE" w:rsidRPr="0018708F" w:rsidRDefault="004439EE">
            <w:pPr>
              <w:rPr>
                <w:rFonts w:ascii="Adobe Hebrew" w:hAnsi="Adobe Hebrew" w:cs="Adobe Hebrew"/>
                <w:sz w:val="20"/>
              </w:rPr>
            </w:pPr>
            <w:r w:rsidRPr="0018708F">
              <w:rPr>
                <w:rFonts w:ascii="Adobe Hebrew" w:hAnsi="Adobe Hebrew" w:cs="Adobe Hebrew"/>
                <w:sz w:val="20"/>
              </w:rPr>
              <w:t>Process, Attitudes, Achievement of goals</w:t>
            </w:r>
          </w:p>
        </w:tc>
      </w:tr>
    </w:tbl>
    <w:p w14:paraId="5DC075C8" w14:textId="77777777" w:rsidR="005E65DB" w:rsidRPr="0018708F" w:rsidRDefault="005E65DB" w:rsidP="004439EE">
      <w:pPr>
        <w:rPr>
          <w:rFonts w:ascii="Adobe Hebrew" w:hAnsi="Adobe Hebrew" w:cs="Adobe Hebrew"/>
          <w:sz w:val="20"/>
        </w:rPr>
      </w:pPr>
    </w:p>
    <w:p w14:paraId="3B735705" w14:textId="77777777" w:rsidR="000442C4" w:rsidRPr="0018708F" w:rsidRDefault="005E65DB" w:rsidP="004439EE">
      <w:pPr>
        <w:rPr>
          <w:rFonts w:ascii="Adobe Hebrew" w:hAnsi="Adobe Hebrew" w:cs="Adobe Hebrew"/>
          <w:b/>
          <w:sz w:val="20"/>
        </w:rPr>
      </w:pPr>
      <w:r w:rsidRPr="0018708F">
        <w:rPr>
          <w:rFonts w:ascii="Adobe Hebrew" w:hAnsi="Adobe Hebrew" w:cs="Adobe Hebrew"/>
          <w:b/>
          <w:sz w:val="20"/>
        </w:rPr>
        <w:t>Requirements</w:t>
      </w:r>
    </w:p>
    <w:p w14:paraId="52DE31BB" w14:textId="77777777" w:rsidR="005E65DB" w:rsidRDefault="005E65DB" w:rsidP="004439EE">
      <w:pPr>
        <w:rPr>
          <w:rFonts w:ascii="Adobe Hebrew" w:hAnsi="Adobe Hebrew" w:cs="Adobe Hebrew"/>
          <w:sz w:val="20"/>
        </w:rPr>
      </w:pPr>
      <w:r w:rsidRPr="0018708F">
        <w:rPr>
          <w:rFonts w:ascii="Adobe Hebrew" w:hAnsi="Adobe Hebrew" w:cs="Adobe Hebrew"/>
          <w:sz w:val="20"/>
        </w:rPr>
        <w:t xml:space="preserve">You will use </w:t>
      </w:r>
      <w:proofErr w:type="spellStart"/>
      <w:r w:rsidRPr="0018708F">
        <w:rPr>
          <w:rFonts w:ascii="Adobe Hebrew" w:hAnsi="Adobe Hebrew" w:cs="Adobe Hebrew"/>
          <w:sz w:val="20"/>
        </w:rPr>
        <w:t>Noodletools</w:t>
      </w:r>
      <w:proofErr w:type="spellEnd"/>
      <w:r w:rsidRPr="0018708F">
        <w:rPr>
          <w:rFonts w:ascii="Adobe Hebrew" w:hAnsi="Adobe Hebrew" w:cs="Adobe Hebrew"/>
          <w:sz w:val="20"/>
        </w:rPr>
        <w:t xml:space="preserve"> to keep track of your research and create a bibliography.</w:t>
      </w:r>
      <w:r w:rsidR="0018708F">
        <w:rPr>
          <w:rFonts w:ascii="Adobe Hebrew" w:hAnsi="Adobe Hebrew" w:cs="Adobe Hebrew"/>
          <w:sz w:val="20"/>
        </w:rPr>
        <w:t xml:space="preserve">  You must create a new project on </w:t>
      </w:r>
      <w:proofErr w:type="spellStart"/>
      <w:r w:rsidR="0018708F">
        <w:rPr>
          <w:rFonts w:ascii="Adobe Hebrew" w:hAnsi="Adobe Hebrew" w:cs="Adobe Hebrew"/>
          <w:sz w:val="20"/>
        </w:rPr>
        <w:t>Noodletools</w:t>
      </w:r>
      <w:proofErr w:type="spellEnd"/>
      <w:r w:rsidR="0018708F">
        <w:rPr>
          <w:rFonts w:ascii="Adobe Hebrew" w:hAnsi="Adobe Hebrew" w:cs="Adobe Hebrew"/>
          <w:sz w:val="20"/>
        </w:rPr>
        <w:t xml:space="preserve"> and share the project with me.  </w:t>
      </w:r>
    </w:p>
    <w:p w14:paraId="3126C7BF" w14:textId="77777777" w:rsidR="0018708F" w:rsidRPr="0018708F" w:rsidRDefault="0018708F" w:rsidP="004439EE">
      <w:pPr>
        <w:rPr>
          <w:rFonts w:ascii="Adobe Hebrew" w:hAnsi="Adobe Hebrew" w:cs="Adobe Hebrew"/>
          <w:b/>
          <w:sz w:val="20"/>
        </w:rPr>
      </w:pPr>
      <w:r>
        <w:rPr>
          <w:rFonts w:ascii="Adobe Hebrew" w:hAnsi="Adobe Hebrew" w:cs="Adobe Hebrew"/>
          <w:sz w:val="20"/>
        </w:rPr>
        <w:t xml:space="preserve">In the end, the following must be present on your </w:t>
      </w:r>
      <w:proofErr w:type="spellStart"/>
      <w:r>
        <w:rPr>
          <w:rFonts w:ascii="Adobe Hebrew" w:hAnsi="Adobe Hebrew" w:cs="Adobe Hebrew"/>
          <w:sz w:val="20"/>
        </w:rPr>
        <w:t>Noodletools</w:t>
      </w:r>
      <w:proofErr w:type="spellEnd"/>
      <w:r>
        <w:rPr>
          <w:rFonts w:ascii="Adobe Hebrew" w:hAnsi="Adobe Hebrew" w:cs="Adobe Hebrew"/>
          <w:sz w:val="20"/>
        </w:rPr>
        <w:t xml:space="preserve"> account:</w:t>
      </w:r>
      <w:bookmarkStart w:id="0" w:name="_GoBack"/>
      <w:bookmarkEnd w:id="0"/>
    </w:p>
    <w:p w14:paraId="37C9CB0C" w14:textId="77777777" w:rsidR="000442C4" w:rsidRPr="0018708F" w:rsidRDefault="000442C4" w:rsidP="000442C4">
      <w:pPr>
        <w:pStyle w:val="ListParagraph"/>
        <w:numPr>
          <w:ilvl w:val="0"/>
          <w:numId w:val="2"/>
        </w:numPr>
        <w:rPr>
          <w:rFonts w:ascii="Adobe Hebrew" w:hAnsi="Adobe Hebrew" w:cs="Adobe Hebrew"/>
          <w:sz w:val="20"/>
        </w:rPr>
      </w:pPr>
      <w:r w:rsidRPr="0018708F">
        <w:rPr>
          <w:rFonts w:ascii="Adobe Hebrew" w:hAnsi="Adobe Hebrew" w:cs="Adobe Hebrew"/>
          <w:sz w:val="20"/>
        </w:rPr>
        <w:t>Research Question</w:t>
      </w:r>
    </w:p>
    <w:p w14:paraId="537F4AF9" w14:textId="77777777" w:rsidR="000442C4" w:rsidRPr="0018708F" w:rsidRDefault="000442C4" w:rsidP="000442C4">
      <w:pPr>
        <w:pStyle w:val="ListParagraph"/>
        <w:numPr>
          <w:ilvl w:val="0"/>
          <w:numId w:val="2"/>
        </w:numPr>
        <w:rPr>
          <w:rFonts w:ascii="Adobe Hebrew" w:hAnsi="Adobe Hebrew" w:cs="Adobe Hebrew"/>
          <w:sz w:val="20"/>
        </w:rPr>
      </w:pPr>
      <w:r w:rsidRPr="0018708F">
        <w:rPr>
          <w:rFonts w:ascii="Adobe Hebrew" w:hAnsi="Adobe Hebrew" w:cs="Adobe Hebrew"/>
          <w:sz w:val="20"/>
        </w:rPr>
        <w:t xml:space="preserve">3 </w:t>
      </w:r>
      <w:r w:rsidR="0018708F">
        <w:rPr>
          <w:rFonts w:ascii="Adobe Hebrew" w:hAnsi="Adobe Hebrew" w:cs="Adobe Hebrew"/>
          <w:sz w:val="20"/>
        </w:rPr>
        <w:t xml:space="preserve">credible </w:t>
      </w:r>
      <w:r w:rsidRPr="0018708F">
        <w:rPr>
          <w:rFonts w:ascii="Adobe Hebrew" w:hAnsi="Adobe Hebrew" w:cs="Adobe Hebrew"/>
          <w:sz w:val="20"/>
        </w:rPr>
        <w:t xml:space="preserve">sources </w:t>
      </w:r>
    </w:p>
    <w:p w14:paraId="556C1476" w14:textId="77777777" w:rsidR="002B0BF8" w:rsidRDefault="000442C4" w:rsidP="000442C4">
      <w:pPr>
        <w:pStyle w:val="ListParagraph"/>
        <w:numPr>
          <w:ilvl w:val="0"/>
          <w:numId w:val="2"/>
        </w:numPr>
        <w:rPr>
          <w:rFonts w:ascii="Adobe Hebrew" w:hAnsi="Adobe Hebrew" w:cs="Adobe Hebrew"/>
          <w:sz w:val="20"/>
        </w:rPr>
      </w:pPr>
      <w:r w:rsidRPr="0018708F">
        <w:rPr>
          <w:rFonts w:ascii="Adobe Hebrew" w:hAnsi="Adobe Hebrew" w:cs="Adobe Hebrew"/>
          <w:sz w:val="20"/>
        </w:rPr>
        <w:t>10 notecards linked to sources</w:t>
      </w:r>
    </w:p>
    <w:p w14:paraId="496D66A1" w14:textId="4E4116EB" w:rsidR="0018708F" w:rsidRDefault="0018708F" w:rsidP="0018708F">
      <w:pPr>
        <w:rPr>
          <w:rFonts w:ascii="Adobe Hebrew" w:hAnsi="Adobe Hebrew" w:cs="Adobe Hebrew"/>
          <w:sz w:val="20"/>
        </w:rPr>
      </w:pPr>
      <w:r>
        <w:rPr>
          <w:rFonts w:ascii="Adobe Hebrew" w:hAnsi="Adobe Hebrew" w:cs="Adobe Hebrew"/>
          <w:b/>
          <w:sz w:val="20"/>
        </w:rPr>
        <w:t>Timeline of Events</w:t>
      </w:r>
    </w:p>
    <w:p w14:paraId="497E2FAA" w14:textId="4583E6A5" w:rsidR="009E7F52" w:rsidRDefault="009E7F52" w:rsidP="0018708F">
      <w:pPr>
        <w:rPr>
          <w:rFonts w:ascii="Adobe Hebrew" w:hAnsi="Adobe Hebrew" w:cs="Adobe Hebrew"/>
          <w:sz w:val="20"/>
        </w:rPr>
      </w:pPr>
      <w:r>
        <w:rPr>
          <w:rFonts w:ascii="Adobe Hebrew" w:hAnsi="Adobe Hebrew" w:cs="Adobe Hebrew"/>
          <w:sz w:val="20"/>
        </w:rPr>
        <w:t>11/14:  Receive Assignment</w:t>
      </w:r>
      <w:r>
        <w:rPr>
          <w:rFonts w:ascii="Adobe Hebrew" w:hAnsi="Adobe Hebrew" w:cs="Adobe Hebrew"/>
          <w:sz w:val="20"/>
        </w:rPr>
        <w:br/>
        <w:t>11/15 &amp; 11/16:  Meet in Library Lab (RM 277)</w:t>
      </w:r>
      <w:r>
        <w:rPr>
          <w:rFonts w:ascii="Adobe Hebrew" w:hAnsi="Adobe Hebrew" w:cs="Adobe Hebrew"/>
          <w:sz w:val="20"/>
        </w:rPr>
        <w:br/>
        <w:t xml:space="preserve">11/20:  </w:t>
      </w:r>
      <w:r>
        <w:rPr>
          <w:rFonts w:ascii="Adobe Hebrew" w:hAnsi="Adobe Hebrew" w:cs="Adobe Hebrew"/>
          <w:b/>
          <w:sz w:val="20"/>
        </w:rPr>
        <w:t>Project DUE</w:t>
      </w:r>
      <w:r>
        <w:rPr>
          <w:rFonts w:ascii="Adobe Hebrew" w:hAnsi="Adobe Hebrew" w:cs="Adobe Hebrew"/>
          <w:sz w:val="20"/>
        </w:rPr>
        <w:t xml:space="preserve"> – You will be asked to share your research during class.</w:t>
      </w:r>
    </w:p>
    <w:p w14:paraId="703411D1" w14:textId="189C82E1" w:rsidR="009E7F52" w:rsidRDefault="009E7F52" w:rsidP="0018708F">
      <w:pPr>
        <w:rPr>
          <w:rFonts w:ascii="Adobe Hebrew" w:hAnsi="Adobe Hebrew" w:cs="Adobe Hebrew"/>
          <w:sz w:val="20"/>
        </w:rPr>
      </w:pPr>
      <w:r>
        <w:rPr>
          <w:rFonts w:ascii="Adobe Hebrew" w:hAnsi="Adobe Hebrew" w:cs="Adobe Hebrew"/>
          <w:b/>
          <w:sz w:val="20"/>
        </w:rPr>
        <w:t>Worth</w:t>
      </w:r>
    </w:p>
    <w:p w14:paraId="4755A045" w14:textId="3AF24930" w:rsidR="009E7F52" w:rsidRPr="009E7F52" w:rsidRDefault="009E7F52" w:rsidP="0018708F">
      <w:pPr>
        <w:rPr>
          <w:rFonts w:ascii="Adobe Hebrew" w:hAnsi="Adobe Hebrew" w:cs="Adobe Hebrew"/>
          <w:sz w:val="20"/>
        </w:rPr>
      </w:pPr>
      <w:r>
        <w:rPr>
          <w:rFonts w:ascii="Adobe Hebrew" w:hAnsi="Adobe Hebrew" w:cs="Adobe Hebrew"/>
          <w:sz w:val="20"/>
        </w:rPr>
        <w:t>30pt Major-Assessment grade</w:t>
      </w:r>
    </w:p>
    <w:p w14:paraId="0506FF31" w14:textId="77777777" w:rsidR="008610B3" w:rsidRPr="0018708F" w:rsidRDefault="008610B3">
      <w:pPr>
        <w:rPr>
          <w:rFonts w:ascii="Adobe Hebrew" w:hAnsi="Adobe Hebrew" w:cs="Adobe Hebrew"/>
          <w:sz w:val="20"/>
        </w:rPr>
      </w:pPr>
    </w:p>
    <w:sectPr w:rsidR="008610B3" w:rsidRPr="0018708F" w:rsidSect="00861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auto"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5459A"/>
    <w:multiLevelType w:val="hybridMultilevel"/>
    <w:tmpl w:val="E5383320"/>
    <w:lvl w:ilvl="0" w:tplc="0409000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24B6D"/>
    <w:multiLevelType w:val="hybridMultilevel"/>
    <w:tmpl w:val="ADC2851C"/>
    <w:lvl w:ilvl="0" w:tplc="E002F35E">
      <w:start w:val="1"/>
      <w:numFmt w:val="lowerLetter"/>
      <w:pStyle w:val="Style2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F8"/>
    <w:rsid w:val="000442C4"/>
    <w:rsid w:val="000707E7"/>
    <w:rsid w:val="000B2BC3"/>
    <w:rsid w:val="0018708F"/>
    <w:rsid w:val="002B0BF8"/>
    <w:rsid w:val="004439EE"/>
    <w:rsid w:val="005E65DB"/>
    <w:rsid w:val="005F5C11"/>
    <w:rsid w:val="00793477"/>
    <w:rsid w:val="008610B3"/>
    <w:rsid w:val="009E7F52"/>
    <w:rsid w:val="00C01B3C"/>
    <w:rsid w:val="00CE42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69DA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3915A8"/>
    <w:pPr>
      <w:numPr>
        <w:numId w:val="1"/>
      </w:numPr>
    </w:pPr>
    <w:rPr>
      <w:rFonts w:ascii="Garamond" w:hAnsi="Garamond"/>
    </w:rPr>
  </w:style>
  <w:style w:type="table" w:styleId="TableGrid">
    <w:name w:val="Table Grid"/>
    <w:basedOn w:val="TableNormal"/>
    <w:uiPriority w:val="59"/>
    <w:rsid w:val="005F5C1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4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3915A8"/>
    <w:pPr>
      <w:numPr>
        <w:numId w:val="1"/>
      </w:numPr>
    </w:pPr>
    <w:rPr>
      <w:rFonts w:ascii="Garamond" w:hAnsi="Garamond"/>
    </w:rPr>
  </w:style>
  <w:style w:type="table" w:styleId="TableGrid">
    <w:name w:val="Table Grid"/>
    <w:basedOn w:val="TableNormal"/>
    <w:uiPriority w:val="59"/>
    <w:rsid w:val="005F5C1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4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941</Characters>
  <Application>Microsoft Macintosh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McKenna</dc:creator>
  <cp:keywords/>
  <cp:lastModifiedBy>Stephanie Hunt</cp:lastModifiedBy>
  <cp:revision>4</cp:revision>
  <dcterms:created xsi:type="dcterms:W3CDTF">2012-11-07T14:15:00Z</dcterms:created>
  <dcterms:modified xsi:type="dcterms:W3CDTF">2012-11-14T17:18:00Z</dcterms:modified>
</cp:coreProperties>
</file>